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7B" w:rsidRDefault="00F57A7B">
      <w:pPr>
        <w:pStyle w:val="ConsPlusNormal"/>
        <w:jc w:val="right"/>
        <w:outlineLvl w:val="0"/>
      </w:pPr>
      <w:r>
        <w:t>Приложение N 10</w:t>
      </w:r>
    </w:p>
    <w:p w:rsidR="00F57A7B" w:rsidRDefault="00F57A7B">
      <w:pPr>
        <w:pStyle w:val="ConsPlusNormal"/>
        <w:jc w:val="right"/>
      </w:pPr>
      <w:r>
        <w:t>к требованиям к реализации мероприятий</w:t>
      </w:r>
    </w:p>
    <w:p w:rsidR="00F57A7B" w:rsidRDefault="00F57A7B">
      <w:pPr>
        <w:pStyle w:val="ConsPlusNormal"/>
        <w:jc w:val="right"/>
      </w:pPr>
      <w:r>
        <w:t>субъектами Российской Федерации,</w:t>
      </w:r>
    </w:p>
    <w:p w:rsidR="00F57A7B" w:rsidRDefault="00F57A7B">
      <w:pPr>
        <w:pStyle w:val="ConsPlusNormal"/>
        <w:jc w:val="right"/>
      </w:pPr>
      <w:proofErr w:type="gramStart"/>
      <w:r>
        <w:t>бюджетам</w:t>
      </w:r>
      <w:proofErr w:type="gramEnd"/>
      <w:r>
        <w:t xml:space="preserve"> которых предоставляются</w:t>
      </w:r>
    </w:p>
    <w:p w:rsidR="00F57A7B" w:rsidRDefault="00F57A7B">
      <w:pPr>
        <w:pStyle w:val="ConsPlusNormal"/>
        <w:jc w:val="right"/>
      </w:pPr>
      <w:r>
        <w:t>субсидии на государственную поддержку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включая крестьянские (фермерские)</w:t>
      </w:r>
    </w:p>
    <w:p w:rsidR="00F57A7B" w:rsidRDefault="00F57A7B">
      <w:pPr>
        <w:pStyle w:val="ConsPlusNormal"/>
        <w:jc w:val="right"/>
      </w:pPr>
      <w:r>
        <w:t>хозяйства, а также на реализацию</w:t>
      </w:r>
    </w:p>
    <w:p w:rsidR="00F57A7B" w:rsidRDefault="00F57A7B">
      <w:pPr>
        <w:pStyle w:val="ConsPlusNormal"/>
        <w:jc w:val="right"/>
      </w:pPr>
      <w:r>
        <w:t xml:space="preserve">мероприятий по поддержке </w:t>
      </w:r>
      <w:proofErr w:type="gramStart"/>
      <w:r>
        <w:t>молодежного</w:t>
      </w:r>
      <w:proofErr w:type="gramEnd"/>
    </w:p>
    <w:p w:rsidR="00F57A7B" w:rsidRDefault="00F57A7B">
      <w:pPr>
        <w:pStyle w:val="ConsPlusNormal"/>
        <w:jc w:val="right"/>
      </w:pPr>
      <w:r>
        <w:t>предпринимательства, и требования</w:t>
      </w:r>
    </w:p>
    <w:p w:rsidR="00F57A7B" w:rsidRDefault="00F57A7B">
      <w:pPr>
        <w:pStyle w:val="ConsPlusNormal"/>
        <w:jc w:val="right"/>
      </w:pPr>
      <w:r>
        <w:t>к организациям, образующим</w:t>
      </w:r>
    </w:p>
    <w:p w:rsidR="00F57A7B" w:rsidRDefault="00F57A7B">
      <w:pPr>
        <w:pStyle w:val="ConsPlusNormal"/>
        <w:jc w:val="right"/>
      </w:pPr>
      <w:r>
        <w:t>инфраструктуру поддержки субъектов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утвержденным приказом</w:t>
      </w:r>
    </w:p>
    <w:p w:rsidR="00F57A7B" w:rsidRDefault="00F57A7B">
      <w:pPr>
        <w:pStyle w:val="ConsPlusNormal"/>
        <w:jc w:val="right"/>
      </w:pPr>
      <w:r>
        <w:t>Минэкономразвития России</w:t>
      </w:r>
    </w:p>
    <w:p w:rsidR="00F57A7B" w:rsidRDefault="00F57A7B">
      <w:pPr>
        <w:pStyle w:val="ConsPlusNormal"/>
        <w:jc w:val="right"/>
      </w:pPr>
      <w:r>
        <w:t>от 14 февраля 2018 г. N 67</w:t>
      </w:r>
    </w:p>
    <w:p w:rsidR="00F57A7B" w:rsidRDefault="00F57A7B">
      <w:pPr>
        <w:pStyle w:val="ConsPlusNormal"/>
        <w:ind w:firstLine="540"/>
        <w:jc w:val="both"/>
      </w:pPr>
    </w:p>
    <w:p w:rsidR="00F57A7B" w:rsidRDefault="00F57A7B">
      <w:pPr>
        <w:pStyle w:val="ConsPlusNormal"/>
        <w:ind w:firstLine="540"/>
        <w:jc w:val="both"/>
      </w:pPr>
    </w:p>
    <w:p w:rsidR="00F57A7B" w:rsidRDefault="00F57A7B">
      <w:pPr>
        <w:pStyle w:val="ConsPlusNormal"/>
        <w:jc w:val="center"/>
      </w:pPr>
      <w:r>
        <w:t>Информация</w:t>
      </w:r>
    </w:p>
    <w:p w:rsidR="00F57A7B" w:rsidRDefault="00F57A7B">
      <w:pPr>
        <w:pStyle w:val="ConsPlusNormal"/>
        <w:jc w:val="center"/>
      </w:pPr>
      <w:r>
        <w:t xml:space="preserve">об услугах и мерах поддержки, включенных в </w:t>
      </w:r>
      <w:proofErr w:type="gramStart"/>
      <w:r>
        <w:t>региональный</w:t>
      </w:r>
      <w:proofErr w:type="gramEnd"/>
    </w:p>
    <w:p w:rsidR="00F57A7B" w:rsidRDefault="00F57A7B">
      <w:pPr>
        <w:pStyle w:val="ConsPlusNormal"/>
        <w:jc w:val="center"/>
      </w:pPr>
      <w:r>
        <w:t>реестр услуг организаций, образующих инфраструктуру</w:t>
      </w:r>
    </w:p>
    <w:p w:rsidR="00F57A7B" w:rsidRDefault="00F57A7B">
      <w:pPr>
        <w:pStyle w:val="ConsPlusNormal"/>
        <w:jc w:val="center"/>
      </w:pPr>
      <w:r>
        <w:t>поддержки субъектов малого и среднего предпринимательства</w:t>
      </w:r>
    </w:p>
    <w:p w:rsidR="00EF6D9B" w:rsidRDefault="00EF6D9B">
      <w:pPr>
        <w:pStyle w:val="ConsPlusNormal"/>
        <w:jc w:val="center"/>
      </w:pPr>
    </w:p>
    <w:p w:rsidR="00EF6D9B" w:rsidRPr="00EF6D9B" w:rsidRDefault="00EF6D9B">
      <w:pPr>
        <w:pStyle w:val="ConsPlusNormal"/>
        <w:jc w:val="center"/>
        <w:rPr>
          <w:b/>
        </w:rPr>
      </w:pPr>
      <w:r w:rsidRPr="00EF6D9B">
        <w:rPr>
          <w:b/>
        </w:rPr>
        <w:t>АО «Корпорация развития Забайкальского края»</w:t>
      </w:r>
    </w:p>
    <w:p w:rsidR="00F57A7B" w:rsidRDefault="00F57A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912"/>
      </w:tblGrid>
      <w:tr w:rsidR="00F57A7B">
        <w:tc>
          <w:tcPr>
            <w:tcW w:w="567" w:type="dxa"/>
          </w:tcPr>
          <w:p w:rsidR="00F57A7B" w:rsidRDefault="00F57A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F57A7B" w:rsidRDefault="00F57A7B">
            <w:pPr>
              <w:pStyle w:val="ConsPlusNormal"/>
              <w:jc w:val="center"/>
            </w:pPr>
            <w:r>
              <w:t>Наименование параметра (характеристики) услуги/сервиса поддержки субъектов малого и среднего предпринимательства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r>
              <w:t>Описание (значение) параметра (характеристики) услуги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</w:t>
            </w:r>
          </w:p>
        </w:tc>
        <w:tc>
          <w:tcPr>
            <w:tcW w:w="4592" w:type="dxa"/>
            <w:vAlign w:val="center"/>
          </w:tcPr>
          <w:p w:rsidR="00F57A7B" w:rsidRDefault="00F57A7B" w:rsidP="00C416CE">
            <w:pPr>
              <w:pStyle w:val="ConsPlusNormal"/>
            </w:pPr>
            <w:r>
              <w:t>Общая информация об услуг</w:t>
            </w:r>
            <w:r w:rsidR="00C416CE">
              <w:t>ах</w:t>
            </w:r>
            <w:r>
              <w:t xml:space="preserve"> поддержки субъектов малого и среднего предпринимательства (далее - субъекты МСП)</w:t>
            </w:r>
          </w:p>
        </w:tc>
        <w:tc>
          <w:tcPr>
            <w:tcW w:w="3912" w:type="dxa"/>
          </w:tcPr>
          <w:p w:rsidR="00F57A7B" w:rsidRDefault="00063219" w:rsidP="00063219">
            <w:pPr>
              <w:pStyle w:val="ConsPlusNormal"/>
            </w:pPr>
            <w:r>
              <w:t>Финансовое обеспечение затрат субъектов МСП, связанных с повышением технологической готовности за счет разработки технологических и технических процессов; обеспечением решения проектных, инженерных и организационно-внедренческих задач</w:t>
            </w:r>
            <w:bookmarkStart w:id="0" w:name="_GoBack"/>
            <w:bookmarkEnd w:id="0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912" w:type="dxa"/>
          </w:tcPr>
          <w:p w:rsidR="00F57A7B" w:rsidRDefault="00273EC2">
            <w:pPr>
              <w:pStyle w:val="ConsPlusNormal"/>
            </w:pPr>
            <w:r>
              <w:t>Забайкальский край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(район/городской округ)</w:t>
            </w:r>
          </w:p>
        </w:tc>
        <w:tc>
          <w:tcPr>
            <w:tcW w:w="3912" w:type="dxa"/>
          </w:tcPr>
          <w:p w:rsidR="00F57A7B" w:rsidRDefault="00273EC2">
            <w:pPr>
              <w:pStyle w:val="ConsPlusNormal"/>
            </w:pPr>
            <w:r>
              <w:t>Чита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(поселение)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меры поддержки (услуги)</w:t>
            </w:r>
          </w:p>
        </w:tc>
        <w:tc>
          <w:tcPr>
            <w:tcW w:w="3912" w:type="dxa"/>
          </w:tcPr>
          <w:p w:rsidR="00F57A7B" w:rsidRDefault="00273EC2">
            <w:pPr>
              <w:pStyle w:val="ConsPlusNormal"/>
            </w:pPr>
            <w:r>
              <w:t>Субсидирование затрат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Форма оказываемой поддержки</w:t>
            </w:r>
          </w:p>
        </w:tc>
        <w:tc>
          <w:tcPr>
            <w:tcW w:w="3912" w:type="dxa"/>
          </w:tcPr>
          <w:p w:rsidR="00F57A7B" w:rsidRDefault="00273EC2">
            <w:pPr>
              <w:pStyle w:val="ConsPlusNormal"/>
            </w:pPr>
            <w:r>
              <w:t>Финансовая, консультационная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оказываемой поддержки (категория поддержки)</w:t>
            </w:r>
          </w:p>
        </w:tc>
        <w:tc>
          <w:tcPr>
            <w:tcW w:w="3912" w:type="dxa"/>
          </w:tcPr>
          <w:p w:rsidR="00F57A7B" w:rsidRDefault="00273EC2">
            <w:pPr>
              <w:pStyle w:val="ConsPlusNormal"/>
            </w:pPr>
            <w:r>
              <w:t>Целевое финансирование в виде невозвратной субсидии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Группа услуг, мер поддержки (подкатегория поддержки)</w:t>
            </w:r>
          </w:p>
        </w:tc>
        <w:tc>
          <w:tcPr>
            <w:tcW w:w="3912" w:type="dxa"/>
          </w:tcPr>
          <w:p w:rsidR="00F57A7B" w:rsidRDefault="00273EC2">
            <w:pPr>
              <w:pStyle w:val="ConsPlusNormal"/>
            </w:pPr>
            <w:r>
              <w:t>Частичная компенсация затрат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Способ оказания услуги (меры поддержки)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proofErr w:type="gramStart"/>
            <w:r>
              <w:t>(</w:t>
            </w:r>
            <w:r w:rsidRPr="00273EC2">
              <w:rPr>
                <w:u w:val="single"/>
              </w:rPr>
              <w:t>неавтоматизированный</w:t>
            </w:r>
            <w:r>
              <w:t>/автоматизированный (через сервис поддержки субъектов МСП)/</w:t>
            </w:r>
            <w:proofErr w:type="spellStart"/>
            <w:r>
              <w:t>онлайн</w:t>
            </w:r>
            <w:proofErr w:type="spellEnd"/>
            <w:r>
              <w:t>/</w:t>
            </w:r>
            <w:proofErr w:type="spellStart"/>
            <w:r>
              <w:t>оффлайн</w:t>
            </w:r>
            <w:proofErr w:type="spellEnd"/>
            <w:r>
              <w:t>)</w:t>
            </w:r>
            <w:proofErr w:type="gram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Доступность меры поддержки (услуги)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r>
              <w:t>(</w:t>
            </w:r>
            <w:r w:rsidRPr="00273EC2">
              <w:rPr>
                <w:u w:val="single"/>
              </w:rPr>
              <w:t xml:space="preserve">доступно </w:t>
            </w:r>
            <w:r>
              <w:t>(объем, единица измерения, параметр)/планируется (плановый срок)/исчерпан лимит)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3912" w:type="dxa"/>
          </w:tcPr>
          <w:p w:rsidR="00F57A7B" w:rsidRDefault="00273EC2" w:rsidP="00273EC2">
            <w:pPr>
              <w:pStyle w:val="ConsPlusNormal"/>
            </w:pPr>
            <w:r>
              <w:t xml:space="preserve">Поиск исполнителей услуг, освещение в средствах массовой информации о предоставляемых услугах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3912" w:type="dxa"/>
          </w:tcPr>
          <w:p w:rsidR="00F57A7B" w:rsidRDefault="00C416CE">
            <w:pPr>
              <w:pStyle w:val="ConsPlusNormal"/>
            </w:pPr>
            <w:r>
              <w:t>Договор (соглашение) о предоставлении из бюджета Забайкальского края субсидии на создание и (или) обеспечение деятельности регионального центра инжиниринга для субъектов малого и среднего предпринимательства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Информация и требования к получателю поддержки</w:t>
            </w:r>
          </w:p>
        </w:tc>
        <w:tc>
          <w:tcPr>
            <w:tcW w:w="3912" w:type="dxa"/>
          </w:tcPr>
          <w:p w:rsidR="00F57A7B" w:rsidRDefault="00F57A7B" w:rsidP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Категория получателя поддержки</w:t>
            </w:r>
          </w:p>
        </w:tc>
        <w:tc>
          <w:tcPr>
            <w:tcW w:w="3912" w:type="dxa"/>
          </w:tcPr>
          <w:p w:rsidR="00273EC2" w:rsidRDefault="00273EC2" w:rsidP="00381711">
            <w:pPr>
              <w:pStyle w:val="ConsPlusNormal"/>
            </w:pPr>
            <w:r>
              <w:t xml:space="preserve">Субъекты малого и среднего предпринимательства 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Вид деятельности субъекта МСП, дающий право на получение поддержки (</w:t>
            </w:r>
            <w:hyperlink r:id="rId4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  <w:r>
              <w:t>Промышленное и сельскохозяйственное производство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Вид деятельности субъекта МСП, которым поддержка не оказывается (</w:t>
            </w:r>
            <w:hyperlink r:id="rId5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  <w:r>
              <w:t>Услуги, торговля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proofErr w:type="gramStart"/>
            <w:r>
              <w:t>Организационно-правовая</w:t>
            </w:r>
            <w:proofErr w:type="gramEnd"/>
            <w:r>
              <w:t xml:space="preserve"> формы получателя поддержки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  <w:r>
              <w:t>ИП, ООО, АО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Срок существования бизнеса получателя поддержки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  <w:r>
              <w:t>Без предъявления требований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Категория субъекта МСП - получателя поддержки</w:t>
            </w:r>
          </w:p>
        </w:tc>
        <w:tc>
          <w:tcPr>
            <w:tcW w:w="3912" w:type="dxa"/>
          </w:tcPr>
          <w:p w:rsidR="00273EC2" w:rsidRDefault="00273EC2">
            <w:r w:rsidRPr="004F0D91">
              <w:t>Без предъявления требований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3912" w:type="dxa"/>
          </w:tcPr>
          <w:p w:rsidR="00273EC2" w:rsidRDefault="00273EC2">
            <w:r w:rsidRPr="004F0D91">
              <w:t>Без предъявления требований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Размер компании по годовому обороту (</w:t>
            </w:r>
            <w:proofErr w:type="gramStart"/>
            <w:r>
              <w:t>млн</w:t>
            </w:r>
            <w:proofErr w:type="gramEnd"/>
            <w:r>
              <w:t xml:space="preserve"> рублей)</w:t>
            </w:r>
          </w:p>
        </w:tc>
        <w:tc>
          <w:tcPr>
            <w:tcW w:w="3912" w:type="dxa"/>
          </w:tcPr>
          <w:p w:rsidR="00273EC2" w:rsidRDefault="00273EC2">
            <w:r w:rsidRPr="004F0D91">
              <w:t>Без предъявления требований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Количество работников у получателя поддержки (минимальное)</w:t>
            </w:r>
          </w:p>
        </w:tc>
        <w:tc>
          <w:tcPr>
            <w:tcW w:w="3912" w:type="dxa"/>
          </w:tcPr>
          <w:p w:rsidR="00273EC2" w:rsidRDefault="00273EC2">
            <w:r w:rsidRPr="004F0D91">
              <w:t>Без предъявления требований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Количество работников у получателя поддержки (максимальное)</w:t>
            </w:r>
          </w:p>
        </w:tc>
        <w:tc>
          <w:tcPr>
            <w:tcW w:w="3912" w:type="dxa"/>
          </w:tcPr>
          <w:p w:rsidR="00273EC2" w:rsidRDefault="00273EC2">
            <w:r w:rsidRPr="004F0D91">
              <w:t>Без предъявления требований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  <w:outlineLvl w:val="1"/>
            </w:pPr>
            <w:r>
              <w:lastRenderedPageBreak/>
              <w:t>III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Условия получения поддержки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Основные условия получения поддержки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  <w:r>
              <w:t xml:space="preserve">Все МСП, осуществляющие производственную деятельность 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Максимальный размер оказания поддержки на 1 субъекта МСП (в соответствующих единицах измерения)</w:t>
            </w:r>
          </w:p>
        </w:tc>
        <w:tc>
          <w:tcPr>
            <w:tcW w:w="3912" w:type="dxa"/>
          </w:tcPr>
          <w:p w:rsidR="00273EC2" w:rsidRDefault="00273EC2" w:rsidP="00C416CE">
            <w:pPr>
              <w:pStyle w:val="ConsPlusNormal"/>
            </w:pPr>
            <w:r>
              <w:t>В соответствии со статьями направления расходов субсидии, утвержденн</w:t>
            </w:r>
            <w:r w:rsidR="00C416CE">
              <w:t xml:space="preserve">ой по смете </w:t>
            </w:r>
            <w:r>
              <w:t>на соответствующий год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  <w:r>
              <w:t xml:space="preserve">До 90% от общей стоимости услуги на условиях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Перечень представляемых документов:</w:t>
            </w:r>
          </w:p>
          <w:p w:rsidR="00273EC2" w:rsidRDefault="00273EC2">
            <w:pPr>
              <w:pStyle w:val="ConsPlusNormal"/>
            </w:pPr>
            <w:r>
              <w:t>- категории и наименования документов,</w:t>
            </w:r>
          </w:p>
          <w:p w:rsidR="00273EC2" w:rsidRDefault="00273EC2">
            <w:pPr>
              <w:pStyle w:val="ConsPlusNormal"/>
            </w:pPr>
            <w:r>
              <w:t>- количество необходимых экземпляров,</w:t>
            </w:r>
          </w:p>
          <w:p w:rsidR="00273EC2" w:rsidRDefault="00273EC2">
            <w:pPr>
              <w:pStyle w:val="ConsPlusNormal"/>
            </w:pPr>
            <w:r>
              <w:t>- условия предоставления документа,</w:t>
            </w:r>
          </w:p>
          <w:p w:rsidR="00273EC2" w:rsidRDefault="00273EC2">
            <w:pPr>
              <w:pStyle w:val="ConsPlusNormal"/>
            </w:pPr>
            <w:r>
              <w:t>- требования к документу, форма (шаблон) документа, образец заполнения документа,</w:t>
            </w:r>
          </w:p>
          <w:p w:rsidR="00273EC2" w:rsidRDefault="00273EC2">
            <w:pPr>
              <w:pStyle w:val="ConsPlusNormal"/>
            </w:pPr>
            <w: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3912" w:type="dxa"/>
          </w:tcPr>
          <w:p w:rsidR="00273EC2" w:rsidRDefault="00273EC2" w:rsidP="00922F20">
            <w:pPr>
              <w:pStyle w:val="ConsPlusNormal"/>
            </w:pPr>
            <w:r>
              <w:t xml:space="preserve">Заявление, ОГРН, Устав и приказ о назначении руководителя (для ООО, АО), копия паспорта (для ИП), финансовая отчетность за последний отчетный период, статистическая отчетность о среднесписочной численности работников, сведения о деловой репутации, фото-, </w:t>
            </w:r>
            <w:r w:rsidR="00922F20">
              <w:t>ви</w:t>
            </w:r>
            <w:r>
              <w:t xml:space="preserve">деоматериалы, </w:t>
            </w:r>
            <w:r w:rsidR="00922F20">
              <w:t>техническое задание</w:t>
            </w:r>
            <w:r>
              <w:t xml:space="preserve"> 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Способ подачи документов</w:t>
            </w:r>
          </w:p>
        </w:tc>
        <w:tc>
          <w:tcPr>
            <w:tcW w:w="3912" w:type="dxa"/>
          </w:tcPr>
          <w:p w:rsidR="00273EC2" w:rsidRDefault="00922F20">
            <w:pPr>
              <w:pStyle w:val="ConsPlusNormal"/>
            </w:pPr>
            <w:r>
              <w:t>Нарочным, почтовым отправлением, электронно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Адрес для подачи и приема документов в бумажной форме</w:t>
            </w:r>
          </w:p>
        </w:tc>
        <w:tc>
          <w:tcPr>
            <w:tcW w:w="3912" w:type="dxa"/>
          </w:tcPr>
          <w:p w:rsidR="00273EC2" w:rsidRDefault="00922F20">
            <w:pPr>
              <w:pStyle w:val="ConsPlusNormal"/>
            </w:pPr>
            <w:r>
              <w:t>672039, г. Чита, ул. Чкалова, 25, стр. 1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Адрес для подачи документов в информационно-телекоммуникационной сети "Интернет"/адрес электронной почты</w:t>
            </w:r>
          </w:p>
        </w:tc>
        <w:tc>
          <w:tcPr>
            <w:tcW w:w="3912" w:type="dxa"/>
          </w:tcPr>
          <w:p w:rsidR="00273EC2" w:rsidRPr="00922F20" w:rsidRDefault="00922F20">
            <w:pPr>
              <w:pStyle w:val="ConsPlusNormal"/>
              <w:rPr>
                <w:lang w:val="en-AU"/>
              </w:rPr>
            </w:pPr>
            <w:r>
              <w:rPr>
                <w:lang w:val="en-AU"/>
              </w:rPr>
              <w:t>rce75@bk.ru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 xml:space="preserve">Дата </w:t>
            </w:r>
            <w:proofErr w:type="gramStart"/>
            <w:r>
              <w:t>начала приема документов/начала оказания поддержки</w:t>
            </w:r>
            <w:proofErr w:type="gramEnd"/>
          </w:p>
        </w:tc>
        <w:tc>
          <w:tcPr>
            <w:tcW w:w="3912" w:type="dxa"/>
          </w:tcPr>
          <w:p w:rsidR="00273EC2" w:rsidRPr="00922F20" w:rsidRDefault="00922F20">
            <w:pPr>
              <w:pStyle w:val="ConsPlusNormal"/>
            </w:pPr>
            <w:r>
              <w:t>01 января текущего года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Срок рассмотрения документов</w:t>
            </w:r>
          </w:p>
        </w:tc>
        <w:tc>
          <w:tcPr>
            <w:tcW w:w="3912" w:type="dxa"/>
          </w:tcPr>
          <w:p w:rsidR="00273EC2" w:rsidRDefault="00922F20">
            <w:pPr>
              <w:pStyle w:val="ConsPlusNormal"/>
            </w:pPr>
            <w:r>
              <w:t>В течение 3 рабочих дней с момента получения заявления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Дата окончания приема документов</w:t>
            </w:r>
          </w:p>
        </w:tc>
        <w:tc>
          <w:tcPr>
            <w:tcW w:w="3912" w:type="dxa"/>
          </w:tcPr>
          <w:p w:rsidR="00273EC2" w:rsidRDefault="00922F20">
            <w:pPr>
              <w:pStyle w:val="ConsPlusNormal"/>
            </w:pPr>
            <w:r>
              <w:t>31 декабря текущего года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  <w:outlineLvl w:val="1"/>
            </w:pPr>
            <w:r>
              <w:t>IV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Орган власти, оказывающий поддержку/организация инфраструктуры поддержки субъектов МСП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 xml:space="preserve">Полное наименование </w:t>
            </w:r>
            <w:proofErr w:type="gramStart"/>
            <w:r>
              <w:t>органа власти/организации инфраструктуры поддержки субъектов</w:t>
            </w:r>
            <w:proofErr w:type="gramEnd"/>
            <w:r>
              <w:t xml:space="preserve"> МСП с организационно-правовой формой</w:t>
            </w:r>
          </w:p>
        </w:tc>
        <w:tc>
          <w:tcPr>
            <w:tcW w:w="3912" w:type="dxa"/>
          </w:tcPr>
          <w:p w:rsidR="00273EC2" w:rsidRDefault="00C416CE" w:rsidP="009F501A">
            <w:pPr>
              <w:pStyle w:val="ConsPlusNormal"/>
            </w:pPr>
            <w:r>
              <w:t>АО «Корпорация развития Забайкальского края»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Тип организации</w:t>
            </w:r>
          </w:p>
        </w:tc>
        <w:tc>
          <w:tcPr>
            <w:tcW w:w="3912" w:type="dxa"/>
          </w:tcPr>
          <w:p w:rsidR="00273EC2" w:rsidRDefault="00063219" w:rsidP="009F501A">
            <w:pPr>
              <w:pStyle w:val="ConsPlusNormal"/>
            </w:pPr>
            <w:r>
              <w:t>Коммерческий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r>
              <w:t>7536098520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3912" w:type="dxa"/>
          </w:tcPr>
          <w:p w:rsidR="00273EC2" w:rsidRDefault="00612ED2">
            <w:pPr>
              <w:pStyle w:val="ConsPlusNormal"/>
            </w:pPr>
            <w:r>
              <w:t>1097536000187</w:t>
            </w:r>
          </w:p>
          <w:p w:rsidR="00612ED2" w:rsidRDefault="00612ED2">
            <w:pPr>
              <w:pStyle w:val="ConsPlusNormal"/>
            </w:pPr>
            <w:r>
              <w:t>21.01.2009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Дата создания</w:t>
            </w:r>
          </w:p>
        </w:tc>
        <w:tc>
          <w:tcPr>
            <w:tcW w:w="3912" w:type="dxa"/>
          </w:tcPr>
          <w:p w:rsidR="00273EC2" w:rsidRDefault="00612ED2">
            <w:pPr>
              <w:pStyle w:val="ConsPlusNormal"/>
            </w:pPr>
            <w:r>
              <w:t>21.01.2009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Наименования структурных подразделений, реализующих отдельные меры поддержки субъектов МСП по отдельным направлениям поддержки (при наличии)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r>
              <w:t>Региональный центр инжиниринга</w:t>
            </w:r>
          </w:p>
          <w:p w:rsidR="009F501A" w:rsidRDefault="009F501A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Реквизиты уполномочивающих нормативных правовых и правовых актов:</w:t>
            </w:r>
          </w:p>
          <w:p w:rsidR="00273EC2" w:rsidRDefault="00273EC2">
            <w:pPr>
              <w:pStyle w:val="ConsPlusNormal"/>
            </w:pPr>
            <w:r>
              <w:t>- тип документа;</w:t>
            </w:r>
          </w:p>
          <w:p w:rsidR="00273EC2" w:rsidRDefault="00273EC2">
            <w:pPr>
              <w:pStyle w:val="ConsPlusNormal"/>
            </w:pPr>
            <w:r>
              <w:t>- реквизиты документа (вид, наименование, дата, номер);</w:t>
            </w:r>
          </w:p>
          <w:p w:rsidR="00273EC2" w:rsidRDefault="00273EC2">
            <w:pPr>
              <w:pStyle w:val="ConsPlusNormal"/>
            </w:pPr>
            <w:r>
              <w:t>- номер пункта (статьи) документа.</w:t>
            </w:r>
          </w:p>
        </w:tc>
        <w:tc>
          <w:tcPr>
            <w:tcW w:w="3912" w:type="dxa"/>
          </w:tcPr>
          <w:p w:rsidR="00F74C2C" w:rsidRDefault="009F501A">
            <w:pPr>
              <w:pStyle w:val="ConsPlusNormal"/>
            </w:pPr>
            <w:r>
              <w:t xml:space="preserve">Приказ </w:t>
            </w:r>
            <w:r w:rsidR="00F74C2C">
              <w:t xml:space="preserve">АО «Корпорация развития Забайкальского края» </w:t>
            </w:r>
          </w:p>
          <w:p w:rsidR="00273EC2" w:rsidRDefault="009F501A">
            <w:pPr>
              <w:pStyle w:val="ConsPlusNormal"/>
            </w:pPr>
            <w:r>
              <w:t>от 01.12.2014 № 01-17а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Реквизиты сертификатов, подтверждающих соответствие установленным требованиям (при наличии):</w:t>
            </w:r>
          </w:p>
          <w:p w:rsidR="00273EC2" w:rsidRDefault="00273EC2">
            <w:pPr>
              <w:pStyle w:val="ConsPlusNormal"/>
            </w:pPr>
            <w:r>
              <w:t>- реквизиты документа (дата, номер);</w:t>
            </w:r>
          </w:p>
          <w:p w:rsidR="00273EC2" w:rsidRDefault="00273EC2">
            <w:pPr>
              <w:pStyle w:val="ConsPlusNormal"/>
            </w:pPr>
            <w:r>
              <w:t>- полное наименование сертифицирующей организации;</w:t>
            </w:r>
          </w:p>
        </w:tc>
        <w:tc>
          <w:tcPr>
            <w:tcW w:w="3912" w:type="dxa"/>
          </w:tcPr>
          <w:p w:rsidR="00273EC2" w:rsidRDefault="00612ED2">
            <w:pPr>
              <w:pStyle w:val="ConsPlusNormal"/>
            </w:pPr>
            <w:r>
              <w:t>-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r>
              <w:t>672039, г. Чита, ул. Чкалова, д. 25, стр. 1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Адрес для направления корреспонденции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r>
              <w:t>672039, г. Чита, ул. Чкалова, д. 25, стр. 1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3912" w:type="dxa"/>
          </w:tcPr>
          <w:p w:rsidR="009F501A" w:rsidRDefault="009F501A">
            <w:pPr>
              <w:pStyle w:val="ConsPlusNormal"/>
            </w:pPr>
            <w:proofErr w:type="spellStart"/>
            <w:r>
              <w:t>Врио</w:t>
            </w:r>
            <w:proofErr w:type="spellEnd"/>
            <w:r>
              <w:t xml:space="preserve"> генерального директора </w:t>
            </w:r>
          </w:p>
          <w:p w:rsidR="00273EC2" w:rsidRDefault="009F501A">
            <w:pPr>
              <w:pStyle w:val="ConsPlusNormal"/>
            </w:pPr>
            <w:proofErr w:type="spellStart"/>
            <w:r>
              <w:t>Реутская</w:t>
            </w:r>
            <w:proofErr w:type="spellEnd"/>
            <w:r>
              <w:t xml:space="preserve"> Елена Сергеевна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proofErr w:type="spellStart"/>
            <w:r>
              <w:t>Врио</w:t>
            </w:r>
            <w:proofErr w:type="spellEnd"/>
            <w:r>
              <w:t xml:space="preserve"> руководителя инжинирингового центра Перфильева Инна Алексеевна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r>
              <w:t>8-3022-31-14-47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273EC2" w:rsidRPr="009F501A" w:rsidRDefault="009F501A">
            <w:pPr>
              <w:pStyle w:val="ConsPlusNormal"/>
              <w:rPr>
                <w:lang w:val="en-AU"/>
              </w:rPr>
            </w:pPr>
            <w:r>
              <w:rPr>
                <w:lang w:val="en-AU"/>
              </w:rPr>
              <w:t>rce75@bk.ru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Официальный сайт в информационно-телекоммуникационной сети "Интернет"</w:t>
            </w:r>
          </w:p>
        </w:tc>
        <w:tc>
          <w:tcPr>
            <w:tcW w:w="3912" w:type="dxa"/>
          </w:tcPr>
          <w:p w:rsidR="00273EC2" w:rsidRPr="009F501A" w:rsidRDefault="009F501A">
            <w:pPr>
              <w:pStyle w:val="ConsPlusNormal"/>
              <w:rPr>
                <w:lang w:val="en-AU"/>
              </w:rPr>
            </w:pPr>
            <w:r>
              <w:rPr>
                <w:lang w:val="en-AU"/>
              </w:rPr>
              <w:t>zabinvest.ru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Информация о результате оказания поддержки субъекту МСП</w:t>
            </w:r>
          </w:p>
        </w:tc>
        <w:tc>
          <w:tcPr>
            <w:tcW w:w="3912" w:type="dxa"/>
          </w:tcPr>
          <w:p w:rsidR="00273EC2" w:rsidRPr="009F501A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3912" w:type="dxa"/>
          </w:tcPr>
          <w:p w:rsidR="00F74C2C" w:rsidRDefault="00922F20" w:rsidP="00F74C2C">
            <w:pPr>
              <w:pStyle w:val="ConsPlusNormal"/>
            </w:pPr>
            <w:r>
              <w:t>Договор на оказание услуг</w:t>
            </w:r>
            <w:r w:rsidR="00F74C2C">
              <w:t xml:space="preserve">, </w:t>
            </w:r>
          </w:p>
          <w:p w:rsidR="00273EC2" w:rsidRDefault="00F74C2C" w:rsidP="00F74C2C">
            <w:pPr>
              <w:pStyle w:val="ConsPlusNormal"/>
            </w:pPr>
            <w:r>
              <w:t>акт приема-сдачи оказанных услуг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Способы получения результата оказания поддержки и срок хранения невостребованных заявителем результатов оказания поддержки</w:t>
            </w:r>
          </w:p>
        </w:tc>
        <w:tc>
          <w:tcPr>
            <w:tcW w:w="3912" w:type="dxa"/>
          </w:tcPr>
          <w:p w:rsidR="00273EC2" w:rsidRDefault="00922F20">
            <w:pPr>
              <w:pStyle w:val="ConsPlusNormal"/>
            </w:pPr>
            <w:r>
              <w:t>Получение: лично, почтовым отправлением</w:t>
            </w:r>
          </w:p>
          <w:p w:rsidR="00922F20" w:rsidRDefault="00922F20">
            <w:pPr>
              <w:pStyle w:val="ConsPlusNormal"/>
            </w:pPr>
            <w:r>
              <w:t>Хранение: постоянно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  <w:outlineLvl w:val="1"/>
            </w:pPr>
            <w:r>
              <w:lastRenderedPageBreak/>
              <w:t>VI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Информация и требования к автоматизированному сервису поддержки субъектов МСП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Требования к технологическим процессам предоставления поддержки: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r>
              <w:t>-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- описание алгоритма работы сервиса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- требования к технологическим средствам получателя поддержки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- требования к электронным документам получателя поддержки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- формы документов, необходимых для использования сервиса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Особенности предоставления поддержки в электронной форме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r>
              <w:t>-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Требования к технологическим и программным средствам</w:t>
            </w:r>
          </w:p>
        </w:tc>
        <w:tc>
          <w:tcPr>
            <w:tcW w:w="3912" w:type="dxa"/>
          </w:tcPr>
          <w:p w:rsidR="00273EC2" w:rsidRDefault="00612ED2">
            <w:pPr>
              <w:pStyle w:val="ConsPlusNormal"/>
            </w:pPr>
            <w:r>
              <w:t>-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Доступность сервиса</w:t>
            </w:r>
          </w:p>
        </w:tc>
        <w:tc>
          <w:tcPr>
            <w:tcW w:w="3912" w:type="dxa"/>
          </w:tcPr>
          <w:p w:rsidR="00273EC2" w:rsidRDefault="00612ED2">
            <w:pPr>
              <w:pStyle w:val="ConsPlusNormal"/>
            </w:pPr>
            <w:r>
              <w:t>-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  <w:outlineLvl w:val="1"/>
            </w:pPr>
            <w:r>
              <w:t>VII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 субъектов МСП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r>
              <w:t>-</w:t>
            </w: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  <w:outlineLvl w:val="1"/>
            </w:pPr>
            <w:r>
              <w:t>VIII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273EC2" w:rsidRDefault="00273EC2">
            <w:pPr>
              <w:pStyle w:val="ConsPlusNormal"/>
            </w:pPr>
          </w:p>
        </w:tc>
      </w:tr>
      <w:tr w:rsidR="00273EC2">
        <w:tc>
          <w:tcPr>
            <w:tcW w:w="567" w:type="dxa"/>
            <w:vAlign w:val="center"/>
          </w:tcPr>
          <w:p w:rsidR="00273EC2" w:rsidRDefault="00273EC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592" w:type="dxa"/>
            <w:vAlign w:val="center"/>
          </w:tcPr>
          <w:p w:rsidR="00273EC2" w:rsidRDefault="00273EC2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273EC2" w:rsidRDefault="009F501A">
            <w:pPr>
              <w:pStyle w:val="ConsPlusNormal"/>
            </w:pPr>
            <w:r>
              <w:t>-</w:t>
            </w:r>
          </w:p>
        </w:tc>
      </w:tr>
    </w:tbl>
    <w:p w:rsidR="0029071C" w:rsidRDefault="00717FCF" w:rsidP="00717FCF">
      <w:pPr>
        <w:pStyle w:val="ConsPlusNormal"/>
      </w:pPr>
    </w:p>
    <w:sectPr w:rsidR="0029071C" w:rsidSect="00D3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>
    <w:useFELayout/>
  </w:compat>
  <w:rsids>
    <w:rsidRoot w:val="00F57A7B"/>
    <w:rsid w:val="00063219"/>
    <w:rsid w:val="00273EC2"/>
    <w:rsid w:val="003759B1"/>
    <w:rsid w:val="00415281"/>
    <w:rsid w:val="004A4B28"/>
    <w:rsid w:val="00612ED2"/>
    <w:rsid w:val="0062621E"/>
    <w:rsid w:val="00717FCF"/>
    <w:rsid w:val="00922F20"/>
    <w:rsid w:val="009D2A9A"/>
    <w:rsid w:val="009F501A"/>
    <w:rsid w:val="00C416CE"/>
    <w:rsid w:val="00C752DE"/>
    <w:rsid w:val="00EF6D9B"/>
    <w:rsid w:val="00F57A7B"/>
    <w:rsid w:val="00F7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B5786B9FBCEDF95D6DF305149B5074D3C4C8E750BB32D11DC9F515Aw4n3I" TargetMode="External"/><Relationship Id="rId4" Type="http://schemas.openxmlformats.org/officeDocument/2006/relationships/hyperlink" Target="consultantplus://offline/ref=402B5786B9FBCEDF95D6DF305149B5074D3C4C8E750BB32D11DC9F515Aw4n3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Consultant</cp:lastModifiedBy>
  <cp:revision>10</cp:revision>
  <cp:lastPrinted>2019-04-25T05:54:00Z</cp:lastPrinted>
  <dcterms:created xsi:type="dcterms:W3CDTF">2019-04-25T03:23:00Z</dcterms:created>
  <dcterms:modified xsi:type="dcterms:W3CDTF">2019-05-13T08:33:00Z</dcterms:modified>
</cp:coreProperties>
</file>