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29" w:rsidRPr="006D755D" w:rsidRDefault="00835B29" w:rsidP="00835B29">
      <w:pPr>
        <w:spacing w:after="91" w:line="265" w:lineRule="auto"/>
        <w:ind w:left="38" w:right="28"/>
        <w:jc w:val="center"/>
        <w:rPr>
          <w:lang w:val="ru-RU"/>
        </w:rPr>
      </w:pPr>
      <w:r w:rsidRPr="006D755D">
        <w:rPr>
          <w:b/>
          <w:lang w:val="ru-RU"/>
        </w:rPr>
        <w:t xml:space="preserve">Перечень документов, подаваемых заявителем в уполномоченный орган субъекта Российской Федерации для целей признания заявителя социальным предприятием  </w:t>
      </w:r>
    </w:p>
    <w:p w:rsidR="00835B29" w:rsidRDefault="00835B29" w:rsidP="00263B2E">
      <w:pPr>
        <w:spacing w:after="91" w:line="265" w:lineRule="auto"/>
        <w:ind w:left="38" w:right="31"/>
        <w:jc w:val="center"/>
        <w:rPr>
          <w:b/>
          <w:sz w:val="28"/>
          <w:lang w:val="ru-RU"/>
        </w:rPr>
      </w:pPr>
    </w:p>
    <w:p w:rsidR="00263B2E" w:rsidRDefault="00263B2E" w:rsidP="00263B2E">
      <w:pPr>
        <w:spacing w:after="91" w:line="265" w:lineRule="auto"/>
        <w:ind w:left="38" w:right="31"/>
        <w:jc w:val="center"/>
        <w:rPr>
          <w:b/>
          <w:sz w:val="28"/>
          <w:lang w:val="ru-RU"/>
        </w:rPr>
      </w:pPr>
      <w:r w:rsidRPr="00263B2E">
        <w:rPr>
          <w:b/>
          <w:sz w:val="28"/>
          <w:lang w:val="ru-RU"/>
        </w:rPr>
        <w:t>Чек-лист № 2</w:t>
      </w:r>
    </w:p>
    <w:p w:rsidR="00464FF5" w:rsidRPr="00263B2E" w:rsidRDefault="00464FF5" w:rsidP="00263B2E">
      <w:pPr>
        <w:spacing w:after="91" w:line="265" w:lineRule="auto"/>
        <w:ind w:left="38" w:right="31"/>
        <w:jc w:val="center"/>
        <w:rPr>
          <w:sz w:val="28"/>
          <w:lang w:val="ru-RU"/>
        </w:rPr>
      </w:pPr>
    </w:p>
    <w:p w:rsidR="00263B2E" w:rsidRPr="00263B2E" w:rsidRDefault="00263B2E" w:rsidP="00263B2E">
      <w:pPr>
        <w:ind w:left="0" w:right="0" w:firstLine="709"/>
        <w:rPr>
          <w:sz w:val="28"/>
          <w:lang w:val="ru-RU"/>
        </w:rPr>
      </w:pPr>
      <w:r w:rsidRPr="00263B2E">
        <w:rPr>
          <w:b/>
          <w:sz w:val="28"/>
          <w:lang w:val="ru-RU"/>
        </w:rPr>
        <w:t xml:space="preserve">Категория заявителей №2: </w:t>
      </w:r>
      <w:r w:rsidRPr="00263B2E">
        <w:rPr>
          <w:sz w:val="28"/>
          <w:lang w:val="ru-RU"/>
        </w:rPr>
        <w:t xml:space="preserve">субъекты малого и среднего предпринимательства, </w:t>
      </w:r>
      <w:proofErr w:type="gramStart"/>
      <w:r w:rsidRPr="00263B2E">
        <w:rPr>
          <w:sz w:val="28"/>
          <w:lang w:val="ru-RU"/>
        </w:rPr>
        <w:t>осуществляющее</w:t>
      </w:r>
      <w:proofErr w:type="gramEnd"/>
      <w:r w:rsidRPr="00263B2E">
        <w:rPr>
          <w:sz w:val="28"/>
          <w:lang w:val="ru-RU"/>
        </w:rPr>
        <w:t xml:space="preserve">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464FF5" w:rsidRDefault="00464FF5" w:rsidP="00263B2E">
      <w:pPr>
        <w:ind w:left="0" w:right="0" w:firstLine="709"/>
        <w:rPr>
          <w:b/>
          <w:sz w:val="28"/>
          <w:lang w:val="ru-RU"/>
        </w:rPr>
      </w:pPr>
    </w:p>
    <w:p w:rsidR="00263B2E" w:rsidRPr="00263B2E" w:rsidRDefault="00263B2E" w:rsidP="00263B2E">
      <w:pPr>
        <w:ind w:left="0" w:right="0" w:firstLine="709"/>
        <w:rPr>
          <w:sz w:val="28"/>
        </w:rPr>
      </w:pPr>
      <w:proofErr w:type="spellStart"/>
      <w:r w:rsidRPr="00263B2E">
        <w:rPr>
          <w:b/>
          <w:sz w:val="28"/>
        </w:rPr>
        <w:t>Комплект</w:t>
      </w:r>
      <w:proofErr w:type="spellEnd"/>
      <w:r w:rsidRPr="00263B2E">
        <w:rPr>
          <w:b/>
          <w:sz w:val="28"/>
        </w:rPr>
        <w:t xml:space="preserve"> </w:t>
      </w:r>
      <w:proofErr w:type="spellStart"/>
      <w:r w:rsidRPr="00263B2E">
        <w:rPr>
          <w:b/>
          <w:sz w:val="28"/>
        </w:rPr>
        <w:t>документов</w:t>
      </w:r>
      <w:proofErr w:type="spellEnd"/>
      <w:r w:rsidRPr="00263B2E">
        <w:rPr>
          <w:b/>
          <w:sz w:val="28"/>
        </w:rPr>
        <w:t xml:space="preserve">: </w:t>
      </w:r>
    </w:p>
    <w:p w:rsidR="00263B2E" w:rsidRPr="00263B2E" w:rsidRDefault="00263B2E" w:rsidP="00263B2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263B2E">
        <w:rPr>
          <w:sz w:val="28"/>
          <w:lang w:val="ru-RU"/>
        </w:rPr>
        <w:t>Заявление (</w:t>
      </w:r>
      <w:r w:rsidRPr="00263B2E">
        <w:rPr>
          <w:i/>
          <w:sz w:val="28"/>
          <w:lang w:val="ru-RU"/>
        </w:rPr>
        <w:t>п</w:t>
      </w:r>
      <w:r w:rsidR="005A6670">
        <w:rPr>
          <w:i/>
          <w:sz w:val="28"/>
          <w:lang w:val="ru-RU"/>
        </w:rPr>
        <w:t>о форме</w:t>
      </w:r>
      <w:r w:rsidR="00F44122">
        <w:rPr>
          <w:i/>
          <w:sz w:val="28"/>
          <w:lang w:val="ru-RU"/>
        </w:rPr>
        <w:t xml:space="preserve"> согласно Приложению №2</w:t>
      </w:r>
      <w:r w:rsidRPr="00263B2E">
        <w:rPr>
          <w:i/>
          <w:sz w:val="28"/>
          <w:lang w:val="ru-RU"/>
        </w:rPr>
        <w:t>);</w:t>
      </w:r>
      <w:r w:rsidRPr="00263B2E">
        <w:rPr>
          <w:sz w:val="28"/>
          <w:lang w:val="ru-RU"/>
        </w:rPr>
        <w:t xml:space="preserve"> </w:t>
      </w:r>
    </w:p>
    <w:p w:rsidR="00263B2E" w:rsidRPr="00263B2E" w:rsidRDefault="00263B2E" w:rsidP="00263B2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263B2E">
        <w:rPr>
          <w:sz w:val="28"/>
          <w:lang w:val="ru-RU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263B2E" w:rsidRPr="00263B2E" w:rsidRDefault="00263B2E" w:rsidP="00263B2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263B2E">
        <w:rPr>
          <w:sz w:val="28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263B2E">
        <w:rPr>
          <w:i/>
          <w:sz w:val="28"/>
          <w:lang w:val="ru-RU"/>
        </w:rPr>
        <w:t>по форме</w:t>
      </w:r>
      <w:r w:rsidR="00F44122" w:rsidRPr="00F44122">
        <w:rPr>
          <w:i/>
          <w:sz w:val="28"/>
          <w:lang w:val="ru-RU"/>
        </w:rPr>
        <w:t xml:space="preserve"> </w:t>
      </w:r>
      <w:r w:rsidR="00F44122">
        <w:rPr>
          <w:i/>
          <w:sz w:val="28"/>
          <w:lang w:val="ru-RU"/>
        </w:rPr>
        <w:t>согласно Приложению №5</w:t>
      </w:r>
      <w:r w:rsidRPr="00263B2E">
        <w:rPr>
          <w:i/>
          <w:sz w:val="28"/>
          <w:lang w:val="ru-RU"/>
        </w:rPr>
        <w:t>);</w:t>
      </w:r>
      <w:r w:rsidRPr="00263B2E">
        <w:rPr>
          <w:sz w:val="28"/>
          <w:lang w:val="ru-RU"/>
        </w:rPr>
        <w:t xml:space="preserve"> </w:t>
      </w:r>
    </w:p>
    <w:p w:rsidR="00263B2E" w:rsidRPr="00263B2E" w:rsidRDefault="00263B2E" w:rsidP="00263B2E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263B2E">
        <w:rPr>
          <w:sz w:val="28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263B2E">
        <w:rPr>
          <w:i/>
          <w:sz w:val="28"/>
          <w:lang w:val="ru-RU"/>
        </w:rPr>
        <w:t xml:space="preserve"> (по форме</w:t>
      </w:r>
      <w:r w:rsidR="00F44122" w:rsidRPr="00F44122">
        <w:rPr>
          <w:i/>
          <w:sz w:val="28"/>
          <w:lang w:val="ru-RU"/>
        </w:rPr>
        <w:t xml:space="preserve"> </w:t>
      </w:r>
      <w:r w:rsidR="00F44122">
        <w:rPr>
          <w:i/>
          <w:sz w:val="28"/>
          <w:lang w:val="ru-RU"/>
        </w:rPr>
        <w:t>согласно Приложению №6</w:t>
      </w:r>
      <w:r w:rsidRPr="00263B2E">
        <w:rPr>
          <w:i/>
          <w:sz w:val="28"/>
          <w:lang w:val="ru-RU"/>
        </w:rPr>
        <w:t>);</w:t>
      </w:r>
      <w:r w:rsidRPr="00263B2E">
        <w:rPr>
          <w:sz w:val="28"/>
          <w:lang w:val="ru-RU"/>
        </w:rPr>
        <w:t xml:space="preserve"> </w:t>
      </w:r>
    </w:p>
    <w:p w:rsidR="00956FB0" w:rsidRPr="002454C5" w:rsidRDefault="00263B2E" w:rsidP="002454C5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263B2E">
        <w:rPr>
          <w:sz w:val="28"/>
          <w:lang w:val="ru-RU"/>
        </w:rPr>
        <w:t>Отчет о социальном воздействии (</w:t>
      </w:r>
      <w:r w:rsidRPr="00BD7DF8">
        <w:rPr>
          <w:b/>
          <w:sz w:val="28"/>
          <w:u w:val="single"/>
          <w:lang w:val="ru-RU"/>
        </w:rPr>
        <w:t>по желанию</w:t>
      </w:r>
      <w:r w:rsidRPr="00263B2E">
        <w:rPr>
          <w:sz w:val="28"/>
          <w:lang w:val="ru-RU"/>
        </w:rPr>
        <w:t xml:space="preserve">, </w:t>
      </w:r>
      <w:r w:rsidR="005A6670">
        <w:rPr>
          <w:i/>
          <w:sz w:val="28"/>
          <w:lang w:val="ru-RU"/>
        </w:rPr>
        <w:t>по форме</w:t>
      </w:r>
      <w:r w:rsidR="00F44122" w:rsidRPr="00F44122">
        <w:rPr>
          <w:i/>
          <w:sz w:val="28"/>
          <w:lang w:val="ru-RU"/>
        </w:rPr>
        <w:t xml:space="preserve"> </w:t>
      </w:r>
      <w:r w:rsidR="00F44122">
        <w:rPr>
          <w:i/>
          <w:sz w:val="28"/>
          <w:lang w:val="ru-RU"/>
        </w:rPr>
        <w:t>согласно Приложению №3</w:t>
      </w:r>
      <w:r w:rsidRPr="00263B2E">
        <w:rPr>
          <w:sz w:val="28"/>
          <w:lang w:val="ru-RU"/>
        </w:rPr>
        <w:t>)</w:t>
      </w:r>
      <w:r w:rsidR="002454C5">
        <w:rPr>
          <w:sz w:val="28"/>
          <w:lang w:val="ru-RU"/>
        </w:rPr>
        <w:t>.</w:t>
      </w:r>
    </w:p>
    <w:sectPr w:rsidR="00956FB0" w:rsidRPr="002454C5" w:rsidSect="0008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B2"/>
    <w:multiLevelType w:val="hybridMultilevel"/>
    <w:tmpl w:val="90DCB960"/>
    <w:lvl w:ilvl="0" w:tplc="190A10C4">
      <w:start w:val="6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02F32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E333C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8A064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CEB9A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641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E3276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46A80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A46E6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2E"/>
    <w:rsid w:val="00085492"/>
    <w:rsid w:val="002454C5"/>
    <w:rsid w:val="00263B2E"/>
    <w:rsid w:val="00464FF5"/>
    <w:rsid w:val="005A6670"/>
    <w:rsid w:val="006221BE"/>
    <w:rsid w:val="007B5541"/>
    <w:rsid w:val="00835B29"/>
    <w:rsid w:val="00890F12"/>
    <w:rsid w:val="00A42DBF"/>
    <w:rsid w:val="00AD0867"/>
    <w:rsid w:val="00B94400"/>
    <w:rsid w:val="00BD7DF8"/>
    <w:rsid w:val="00C82E78"/>
    <w:rsid w:val="00C84634"/>
    <w:rsid w:val="00F4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2E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frolov</cp:lastModifiedBy>
  <cp:revision>8</cp:revision>
  <dcterms:created xsi:type="dcterms:W3CDTF">2020-01-27T07:05:00Z</dcterms:created>
  <dcterms:modified xsi:type="dcterms:W3CDTF">2020-01-28T06:42:00Z</dcterms:modified>
</cp:coreProperties>
</file>