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7" w:rsidRPr="007B4A17" w:rsidRDefault="007B4A17" w:rsidP="007B4A1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N 1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к </w:t>
      </w:r>
      <w:hyperlink r:id="rId6" w:anchor="block_3" w:history="1">
        <w:r w:rsidRPr="007B4A17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Требованиям</w:t>
        </w:r>
      </w:hyperlink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к реализации мероприятий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субъектами Российской Федерации,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бюджетам которых предоставляются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субсидии на государственную поддержку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малого и среднего предпринимательства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в субъектах Российской Федерации,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утвержденным </w:t>
      </w:r>
      <w:hyperlink r:id="rId7" w:history="1">
        <w:r w:rsidRPr="007B4A17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приказом</w:t>
        </w:r>
      </w:hyperlink>
      <w:r w:rsidRPr="007B4A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Минэкономразвития России</w:t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от 14 марта 2019 г. N 125</w:t>
      </w:r>
    </w:p>
    <w:p w:rsidR="007B4A17" w:rsidRPr="007B4A17" w:rsidRDefault="007B4A17" w:rsidP="007B4A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4A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B4A17" w:rsidRPr="007B4A17" w:rsidRDefault="007B4A17" w:rsidP="007B4A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4A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B4A17" w:rsidRDefault="007B4A17" w:rsidP="007B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4A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 об услугах и мерах поддержки, включенных в региональный реестр услуг организаций, образующих инфраструктуру поддержки субъектов малого и среднего предпринимательства</w:t>
      </w:r>
    </w:p>
    <w:p w:rsidR="007B4A17" w:rsidRPr="007B4A17" w:rsidRDefault="0079109A" w:rsidP="007B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 «Забайкальская лизинговая компания»</w:t>
      </w:r>
    </w:p>
    <w:p w:rsidR="007B4A17" w:rsidRPr="007B4A17" w:rsidRDefault="007B4A17" w:rsidP="007B4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684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52"/>
        <w:gridCol w:w="5123"/>
      </w:tblGrid>
      <w:tr w:rsidR="007B4A17" w:rsidRPr="007B4A17" w:rsidTr="0079109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B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  <w:p w:rsidR="007B4A17" w:rsidRPr="007B4A17" w:rsidRDefault="007B4A17" w:rsidP="007B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5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5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B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5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параметра (характеристики) услуги / сервиса поддержки субъектов малого и среднего предпринимательства</w:t>
            </w:r>
          </w:p>
        </w:tc>
        <w:tc>
          <w:tcPr>
            <w:tcW w:w="5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B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5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Описание (значение) параметра (характеристики) услуги</w:t>
            </w:r>
          </w:p>
        </w:tc>
      </w:tr>
      <w:tr w:rsidR="00701118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01118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A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01118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Общая информация об услуге поддержки субъектов малого и среднего предпринимательства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701118" w:rsidRDefault="00701118" w:rsidP="00701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Забайкальский Край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 (район / городской округ)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Чита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 (поселение)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меры поддержки (услуги)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Лизинг (аренда)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оказываемой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оказываемой поддержки (категория поддержки)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Группа услуг, мер поддержки (подкатегория поддержки)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Лизинг (аренда)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оказания услуги (меры поддержки)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 w:rsidP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неавтоматизированный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Доступность меры поддержки (услуги)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 w:rsidP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Доступно 100%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мероприятия, направленного на оказание поддержки субъектам малого и среднего предпринимательства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 лизинг (аренда)</w:t>
            </w:r>
          </w:p>
        </w:tc>
      </w:tr>
      <w:tr w:rsidR="00992A1F" w:rsidRPr="007B4A17" w:rsidTr="0079109A">
        <w:trPr>
          <w:trHeight w:val="883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и реквизиты нормативного правового акта, на основании которого осуществляется оказание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закон «О финансовой аренде (лизинге)» от 29.10.1998 № 164-ФЗ.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A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Информация и требования к получателю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получателя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деятельности субъекта малого и среднего предпринимательства, дающий право на получение поддержки (</w:t>
            </w:r>
            <w:hyperlink r:id="rId8" w:history="1">
              <w:r w:rsidRPr="007B4A17">
                <w:rPr>
                  <w:rFonts w:ascii="Times New Roman" w:eastAsia="Times New Roman" w:hAnsi="Times New Roman" w:cs="Times New Roman"/>
                  <w:bCs/>
                  <w:color w:val="3272C0"/>
                  <w:sz w:val="20"/>
                  <w:szCs w:val="20"/>
                  <w:lang w:eastAsia="ru-RU"/>
                </w:rPr>
                <w:t>OK 029-2014</w:t>
              </w:r>
            </w:hyperlink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(КДЕС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 2)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деятельности субъекта малого и среднего предпринимательства, которым поддержка не оказывается (</w:t>
            </w:r>
            <w:hyperlink r:id="rId9" w:history="1">
              <w:r w:rsidRPr="007B4A17">
                <w:rPr>
                  <w:rFonts w:ascii="Times New Roman" w:eastAsia="Times New Roman" w:hAnsi="Times New Roman" w:cs="Times New Roman"/>
                  <w:bCs/>
                  <w:color w:val="3272C0"/>
                  <w:sz w:val="20"/>
                  <w:szCs w:val="20"/>
                  <w:lang w:eastAsia="ru-RU"/>
                </w:rPr>
                <w:t>ОК 029-2014</w:t>
              </w:r>
            </w:hyperlink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(КДЕС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 2)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en-US"/>
              </w:rPr>
              <w:t> </w:t>
            </w: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Организационно-правовая форма получателя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В</w:t>
            </w:r>
            <w:r w:rsidR="00992A1F"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соответствии с Федеральным законом 209 - ФЗ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существования бизнеса получателя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3204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Не имеет ограничений по сроку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субъекта малого и среднего предпринимательства - получателя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Требования к документу, подтверждающему право подачи заявления от имени заявителя (получателя поддержки)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Предварительная заявка на лизинг 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компании по годовому обороту (млн. рублей)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32041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041" w:rsidRPr="007B4A17" w:rsidRDefault="00932041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041" w:rsidRPr="007B4A17" w:rsidRDefault="00932041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работников у получателя поддержки (минимальное)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041" w:rsidRPr="00BC7B25" w:rsidRDefault="00932041" w:rsidP="00FF7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0</w:t>
            </w:r>
          </w:p>
        </w:tc>
      </w:tr>
      <w:tr w:rsidR="00932041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041" w:rsidRPr="007B4A17" w:rsidRDefault="00932041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041" w:rsidRPr="007B4A17" w:rsidRDefault="00932041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работников у получателя поддержки (максимальное)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2041" w:rsidRPr="00BC7B25" w:rsidRDefault="00932041" w:rsidP="00FF7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250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Условия получения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 условия получения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сумма лизинга – до 5 000 000 рублей;</w:t>
            </w:r>
          </w:p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- срок лизинга — до 3 лет, по недвижимости - до 5 лет;</w:t>
            </w:r>
          </w:p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- первоначальный взнос по лизингу – от 20% от стоимости имущества;</w:t>
            </w:r>
          </w:p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- процентная ставка – 16% </w:t>
            </w:r>
            <w:proofErr w:type="gramStart"/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годовых</w:t>
            </w:r>
            <w:proofErr w:type="gramEnd"/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;</w:t>
            </w:r>
          </w:p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- комиссия за оформление сделки – 12 000 рублей. </w:t>
            </w:r>
          </w:p>
          <w:p w:rsidR="00EB57EA" w:rsidRPr="00EB57EA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- возможность досрочного выкупа лизингового имущества по истечении 6 месяцев с момента первого лизингового платежа;</w:t>
            </w:r>
          </w:p>
          <w:p w:rsidR="00992A1F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B57EA">
              <w:rPr>
                <w:rFonts w:ascii="Times New Roman" w:hAnsi="Times New Roman" w:cs="Times New Roman"/>
                <w:bCs/>
                <w:color w:val="000000"/>
                <w:sz w:val="20"/>
              </w:rPr>
              <w:t>- возможность самостоятельного выбора производителя (поставщика, продавца) имущества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.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Максимальный размер оказания поддержки на 1 субъекта малого и среднего предпринимательства (в соответствующих единицах измерения)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5 000 000 рублей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получения поддержки (услуг) либо указание на безвозмездность предоставления поддержки (услуг)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16% годовых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представляемых документов: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категории и наименования документов;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количество необходимых экземпляров;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условия предоставления документа;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требования к документу, форма (шаблон) документа, образец заполнения документа;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утвержденным условиям предоставления лизинг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«Забайкальская лизинговая компания»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подачи документов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Офлайн/онлайн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для подачи и приема документов в бумажной форме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672000,Забайкальский край, г. Чита, ул. Бабушкина, 52, пом. 4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для подачи документов в информационно-телекоммуникационной сети "Интернет" / адрес электронной почты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www.zabbusiness.ru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начала приема документов / начала оказания поддержки</w:t>
            </w:r>
            <w:proofErr w:type="gramEnd"/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рассмотрения документов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 w:rsidP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56A01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Срок рассмотрения Заявления и принятия решения о предоставлении (об отказе в предоставлении) </w:t>
            </w:r>
            <w:r w:rsidR="0079109A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лизинга </w:t>
            </w:r>
            <w:r w:rsidRPr="00356A01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не должен превышать 10 (десять) рабочих дней 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окончания приема документов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8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Орган власти, оказывающий поддержку / организация инфраструктуры поддержки субъектов малого и среднего предпринимательства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наименование 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органа власти / организации инфраструктуры поддержки субъектов малого</w:t>
            </w:r>
            <w:proofErr w:type="gram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среднего предпринимательства с организационно-правовой формой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 с ограниченной ответственностью «Забайкальская лизинговая компания»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Тип организации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Коммерческая 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8001008952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номер; дата внесения сведений в Единый государственный реестр юридических лиц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EB57EA" w:rsidP="00EB57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1048080003070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25.05.2004 г.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Наименования структурных подразделений, реализующих отдельные меры поддержки субъектов малого и среднего предпринимательства по отдельным направлениям поддержки (при наличии)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уполномочивающих нормативных правовых и правовых актов: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 тип документа;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реквизиты документа (вид, наименование, дата, номер);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номер пункта (статьи) документа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Федеральный закон «О финансовой аренде (лизинге)»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от 29.10.1998 № 164-ФЗ.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сертификатов, подтверждающих соответствие установленным требованиям (при наличии):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реквизиты документа (дата, номер);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полное наименование сертифицирующей организации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672000, Забайкальский край, г. Чита, ул. Бабушкина, 52, пом. 4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для направления корреспонденции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672000, Забайкальский край, г. Чита, ул. Бабушкина, 52, пом. 4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Фамилия, имя, отчество (последнее - при наличии) руководителя (генерального директора)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Туезов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Алексей Владимирович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Фамилия, имя, отчество (последнее - при наличии) контактного лица по вопросам оказания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9109A">
              <w:rPr>
                <w:rFonts w:ascii="Times New Roman" w:hAnsi="Times New Roman" w:cs="Times New Roman"/>
                <w:lang w:eastAsia="en-US"/>
              </w:rPr>
              <w:t>Афанасьева Анастасия Николаевна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>8-800-100-10-22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BC7B25" w:rsidRDefault="00992A1F" w:rsidP="00FF7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mailbox</w:t>
            </w: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@zabbusiness.ru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Официальный сайт</w:t>
            </w:r>
          </w:p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информационно-телекоммуникационной сети "Интернет"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BC7B25" w:rsidRDefault="00992A1F" w:rsidP="00FF7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www.zabbusiness.ru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8519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Информация о результате оказания поддержки субъекту малого и среднего предпринимательства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являющийся результатом оказания поддержки, требования к документу, форма (шаблон) документа, образец заполненного документа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 w:rsidP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лизинга</w:t>
            </w: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Способы получения результата оказания поддержки и срок хранения не востребованных заявителем результатов оказания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109A" w:rsidRDefault="0079109A" w:rsidP="00791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A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случае положительного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(отрицательного)</w:t>
            </w:r>
            <w:r w:rsidRPr="00356A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решения уведомление осуществляется посредством телефона, указанного в анкете Заявителя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либо </w:t>
            </w:r>
            <w:r w:rsidRPr="004E0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электронной почты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92A1F" w:rsidRDefault="00992A1F" w:rsidP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Описание 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процесса предоставления услуги/меры поддержки</w:t>
            </w:r>
            <w:proofErr w:type="gramEnd"/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992A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2A1F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Pr="007B4A17" w:rsidRDefault="00992A1F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Описание стадии подачи запроса о предоставлении услуги/меры поддержки (далее - запроса), включая описание </w:t>
            </w:r>
            <w:proofErr w:type="spell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подпроцессов</w:t>
            </w:r>
            <w:proofErr w:type="spell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записи на прием в организацию для подачи запроса, формирования запроса, а также состава документов, прилагаемых к запросу, и требований к ним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A1F" w:rsidRDefault="0079109A" w:rsidP="0079109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C7B25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утвержденным условиям предоставления лизинг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«Забайкальская лизинговая компания»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Описание стадии приема и регистрации запроса, включая описание </w:t>
            </w:r>
            <w:proofErr w:type="spell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подпроцессов</w:t>
            </w:r>
            <w:proofErr w:type="spell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рассмотрения запроса, регистрации запроса и документов, необходимых для предоставления услуги/меры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утвержденным условиям предоставления лизинг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«Забайкальская лизинговая компания»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Описание стадии выполнения запроса, включая определение нормативного периода выполнения запроса, а также описание </w:t>
            </w:r>
            <w:proofErr w:type="spell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подпроцессов</w:t>
            </w:r>
            <w:proofErr w:type="spell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взаимодействия органов и организаций, участвующих в предоставлении услуги/меры поддержки, получения сведений о ходе выполнения запроса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утвержденным условиям предоставления лизинг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«Забайкальская лизинговая компания»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Описание 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стадии получения результата предоставления услуги/меры</w:t>
            </w:r>
            <w:proofErr w:type="gram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поддержки, включая описание </w:t>
            </w:r>
            <w:proofErr w:type="spell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подпроцессов</w:t>
            </w:r>
            <w:proofErr w:type="spell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регистрации завершения выполнения запроса, передачи результата предоставления услуги/меры поддержки.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утвержденным условиям предоставления лизинг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«Забайкальская лизинговая компания»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технической </w:t>
            </w:r>
            <w:proofErr w:type="gramStart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возможности предоставления услуги/меры поддержки</w:t>
            </w:r>
            <w:proofErr w:type="gramEnd"/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585193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Особенности предоставления услуги/меры поддержки в электронной форме, в том числе перечень стадий предоставления услуги/меры поддержки, в отношении которых существует техническая возможность </w:t>
            </w: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осуществления взаимодействия в электронной форме (если применимо)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4E0BCC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VII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Показатели, характеризующие предоставление услуги/ меры поддержки в предшествующем периоде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количество заявок на предоставление услуги/меры поддержки за 201</w:t>
            </w:r>
            <w:r w:rsidR="004E0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заявок на предоставление услуги/меры поддержки, поданных в электронной форме, за 201</w:t>
            </w:r>
            <w:r w:rsidR="004E0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4E0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количество фактов оказания услуги за 201</w:t>
            </w:r>
            <w:r w:rsidR="004E0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9109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E0B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Ключевые слова / теги, характеризующие услугу (меры поддержки) или сервис поддержки субъектов малого и среднего предпринимательства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Ключевые слова /теги, характеризующие услугу (меры поддержки) или сервис поддержки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4E0BCC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7B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www.zabbusiness.ru</w:t>
            </w: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EB57EA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7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EB57EA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B57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4A17" w:rsidRPr="007B4A17" w:rsidTr="0079109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70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7B4A17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5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7B4A17" w:rsidRDefault="00EB57EA" w:rsidP="000B2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2283C" w:rsidRPr="007B4A17" w:rsidRDefault="007B4A17">
      <w:pPr>
        <w:rPr>
          <w:rFonts w:ascii="Times New Roman" w:hAnsi="Times New Roman" w:cs="Times New Roman"/>
          <w:sz w:val="20"/>
          <w:szCs w:val="20"/>
        </w:rPr>
      </w:pP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7B4A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sectPr w:rsidR="0012283C" w:rsidRPr="007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F0C"/>
    <w:multiLevelType w:val="hybridMultilevel"/>
    <w:tmpl w:val="331C3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17"/>
    <w:rsid w:val="0007216F"/>
    <w:rsid w:val="000B2AE9"/>
    <w:rsid w:val="0012283C"/>
    <w:rsid w:val="00356A01"/>
    <w:rsid w:val="004E0BCC"/>
    <w:rsid w:val="00570154"/>
    <w:rsid w:val="00585193"/>
    <w:rsid w:val="0067611C"/>
    <w:rsid w:val="00701118"/>
    <w:rsid w:val="0079109A"/>
    <w:rsid w:val="007B4A17"/>
    <w:rsid w:val="00932041"/>
    <w:rsid w:val="00992A1F"/>
    <w:rsid w:val="00BC7B25"/>
    <w:rsid w:val="00CB3BE2"/>
    <w:rsid w:val="00E730C3"/>
    <w:rsid w:val="00E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A17"/>
  </w:style>
  <w:style w:type="character" w:styleId="a3">
    <w:name w:val="Hyperlink"/>
    <w:basedOn w:val="a0"/>
    <w:uiPriority w:val="99"/>
    <w:unhideWhenUsed/>
    <w:rsid w:val="007B4A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7B4A17"/>
  </w:style>
  <w:style w:type="paragraph" w:customStyle="1" w:styleId="s16">
    <w:name w:val="s_16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92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9A"/>
    <w:rPr>
      <w:rFonts w:ascii="Tahoma" w:hAnsi="Tahoma" w:cs="Tahoma"/>
      <w:sz w:val="16"/>
      <w:szCs w:val="16"/>
    </w:rPr>
  </w:style>
  <w:style w:type="paragraph" w:customStyle="1" w:styleId="PEStylePara1">
    <w:name w:val="PEStylePara1"/>
    <w:basedOn w:val="a"/>
    <w:next w:val="a"/>
    <w:rsid w:val="00EB57EA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57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57E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A17"/>
  </w:style>
  <w:style w:type="character" w:styleId="a3">
    <w:name w:val="Hyperlink"/>
    <w:basedOn w:val="a0"/>
    <w:uiPriority w:val="99"/>
    <w:unhideWhenUsed/>
    <w:rsid w:val="007B4A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7B4A17"/>
  </w:style>
  <w:style w:type="paragraph" w:customStyle="1" w:styleId="s16">
    <w:name w:val="s_16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92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09A"/>
    <w:rPr>
      <w:rFonts w:ascii="Tahoma" w:hAnsi="Tahoma" w:cs="Tahoma"/>
      <w:sz w:val="16"/>
      <w:szCs w:val="16"/>
    </w:rPr>
  </w:style>
  <w:style w:type="paragraph" w:customStyle="1" w:styleId="PEStylePara1">
    <w:name w:val="PEStylePara1"/>
    <w:basedOn w:val="a"/>
    <w:next w:val="a"/>
    <w:rsid w:val="00EB57EA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57E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57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072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22646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2264634/5ac206a89ea76855804609cd950fcaf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650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2020-01-15T03:10:00Z</cp:lastPrinted>
  <dcterms:created xsi:type="dcterms:W3CDTF">2020-01-15T02:30:00Z</dcterms:created>
  <dcterms:modified xsi:type="dcterms:W3CDTF">2020-01-15T03:32:00Z</dcterms:modified>
</cp:coreProperties>
</file>